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A5" w:rsidRPr="007D33BB" w:rsidRDefault="005E2BA5" w:rsidP="005E2BA5">
      <w:pPr>
        <w:pStyle w:val="a6"/>
        <w:rPr>
          <w:rFonts w:ascii="Times New Roman" w:hAnsi="Times New Roman"/>
        </w:rPr>
      </w:pPr>
      <w:bookmarkStart w:id="0" w:name="_Toc497727110"/>
      <w:proofErr w:type="spellStart"/>
      <w:r w:rsidRPr="007D33BB">
        <w:rPr>
          <w:rFonts w:ascii="Times New Roman" w:hAnsi="Times New Roman"/>
        </w:rPr>
        <w:t>内蒙古工业大学教学名师评审办法</w:t>
      </w:r>
      <w:bookmarkEnd w:id="0"/>
      <w:proofErr w:type="spellEnd"/>
    </w:p>
    <w:p w:rsidR="005E2BA5" w:rsidRPr="007D33BB" w:rsidRDefault="005E2BA5" w:rsidP="005E2BA5">
      <w:pPr>
        <w:pStyle w:val="a5"/>
        <w:spacing w:beforeLines="50" w:before="156" w:afterLines="50" w:after="156" w:line="400" w:lineRule="exact"/>
        <w:jc w:val="center"/>
        <w:rPr>
          <w:rFonts w:ascii="Times New Roman" w:eastAsia="方正书宋简体" w:hAnsi="Times New Roman"/>
        </w:rPr>
      </w:pPr>
      <w:r w:rsidRPr="007D33BB">
        <w:rPr>
          <w:rFonts w:ascii="Times New Roman" w:eastAsia="方正书宋简体" w:hAnsi="Times New Roman"/>
        </w:rPr>
        <w:t>校发</w:t>
      </w:r>
      <w:r w:rsidRPr="007D33BB">
        <w:rPr>
          <w:rFonts w:ascii="Times New Roman" w:eastAsia="方正书宋简体" w:hAnsi="Times New Roman"/>
          <w:szCs w:val="21"/>
        </w:rPr>
        <w:t>〔</w:t>
      </w:r>
      <w:r w:rsidRPr="007D33BB">
        <w:rPr>
          <w:rFonts w:ascii="Times New Roman" w:eastAsia="方正书宋简体" w:hAnsi="Times New Roman"/>
          <w:szCs w:val="21"/>
          <w:lang w:eastAsia="zh-CN"/>
        </w:rPr>
        <w:t>2014</w:t>
      </w:r>
      <w:r w:rsidRPr="007D33BB">
        <w:rPr>
          <w:rFonts w:ascii="Times New Roman" w:eastAsia="方正书宋简体" w:hAnsi="Times New Roman"/>
          <w:szCs w:val="21"/>
        </w:rPr>
        <w:t>〕</w:t>
      </w:r>
      <w:r w:rsidRPr="007D33BB">
        <w:rPr>
          <w:rFonts w:ascii="Times New Roman" w:eastAsia="方正书宋简体" w:hAnsi="Times New Roman"/>
        </w:rPr>
        <w:t>54</w:t>
      </w:r>
      <w:r w:rsidRPr="007D33BB">
        <w:rPr>
          <w:rFonts w:ascii="Times New Roman" w:eastAsia="方正书宋简体" w:hAnsi="Times New Roman"/>
        </w:rPr>
        <w:t>号</w:t>
      </w:r>
    </w:p>
    <w:p w:rsidR="005E2BA5" w:rsidRPr="007D33BB" w:rsidRDefault="005E2BA5" w:rsidP="005E2BA5">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为了表彰既具有较高的学术造诣，又能长期从事本科教学工作，注重教学改革与实践，教学水平高，教学效果好的教师，进而推动高水平教师上讲台，全面提高学校教育教学质量，特制订本选拔办法。</w:t>
      </w:r>
    </w:p>
    <w:p w:rsidR="005E2BA5" w:rsidRPr="007D33BB" w:rsidRDefault="005E2BA5" w:rsidP="005E2BA5">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一、选拔范围</w:t>
      </w:r>
    </w:p>
    <w:p w:rsidR="005E2BA5" w:rsidRPr="007D33BB" w:rsidRDefault="005E2BA5" w:rsidP="005E2BA5">
      <w:pPr>
        <w:pStyle w:val="a5"/>
        <w:spacing w:line="40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rPr>
        <w:t>学校在编在岗且承担本科教学任务的专任教师</w:t>
      </w:r>
      <w:proofErr w:type="spellEnd"/>
      <w:r w:rsidRPr="007D33BB">
        <w:rPr>
          <w:rFonts w:ascii="Times New Roman" w:eastAsia="方正书宋简体" w:hAnsi="Times New Roman"/>
        </w:rPr>
        <w:t>。</w:t>
      </w:r>
    </w:p>
    <w:p w:rsidR="005E2BA5" w:rsidRPr="007D33BB" w:rsidRDefault="005E2BA5" w:rsidP="005E2BA5">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二、选拔条件</w:t>
      </w:r>
    </w:p>
    <w:p w:rsidR="005E2BA5" w:rsidRPr="007D33BB" w:rsidRDefault="005E2BA5" w:rsidP="005E2BA5">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．原则上须具有</w:t>
      </w:r>
      <w:r w:rsidRPr="007D33BB">
        <w:rPr>
          <w:rFonts w:ascii="Times New Roman" w:eastAsia="方正书宋简体" w:hAnsi="Times New Roman"/>
        </w:rPr>
        <w:t>20</w:t>
      </w:r>
      <w:r w:rsidRPr="007D33BB">
        <w:rPr>
          <w:rFonts w:ascii="Times New Roman" w:eastAsia="方正书宋简体" w:hAnsi="Times New Roman"/>
        </w:rPr>
        <w:t>年以上（含</w:t>
      </w:r>
      <w:r w:rsidRPr="007D33BB">
        <w:rPr>
          <w:rFonts w:ascii="Times New Roman" w:eastAsia="方正书宋简体" w:hAnsi="Times New Roman"/>
        </w:rPr>
        <w:t>20</w:t>
      </w:r>
      <w:r w:rsidRPr="007D33BB">
        <w:rPr>
          <w:rFonts w:ascii="Times New Roman" w:eastAsia="方正书宋简体" w:hAnsi="Times New Roman"/>
        </w:rPr>
        <w:t>年）高等教育教学经历；受聘教授资格，近三年连续承担本科基础课（含公共基础课、专业基础课和实验课）教学任务，面向本科学生实际课堂教学不少于</w:t>
      </w:r>
      <w:r w:rsidRPr="007D33BB">
        <w:rPr>
          <w:rFonts w:ascii="Times New Roman" w:eastAsia="方正书宋简体" w:hAnsi="Times New Roman"/>
        </w:rPr>
        <w:t>64</w:t>
      </w:r>
      <w:r w:rsidRPr="007D33BB">
        <w:rPr>
          <w:rFonts w:ascii="Times New Roman" w:eastAsia="方正书宋简体" w:hAnsi="Times New Roman"/>
        </w:rPr>
        <w:t>学时</w:t>
      </w:r>
      <w:r w:rsidRPr="007D33BB">
        <w:rPr>
          <w:rFonts w:ascii="Times New Roman" w:eastAsia="方正书宋简体" w:hAnsi="Times New Roman"/>
        </w:rPr>
        <w:t>/</w:t>
      </w:r>
      <w:r w:rsidRPr="007D33BB">
        <w:rPr>
          <w:rFonts w:ascii="Times New Roman" w:eastAsia="方正书宋简体" w:hAnsi="Times New Roman"/>
        </w:rPr>
        <w:t>年（实际授课时数，不含折算数）。</w:t>
      </w:r>
    </w:p>
    <w:p w:rsidR="005E2BA5" w:rsidRPr="007D33BB" w:rsidRDefault="005E2BA5" w:rsidP="005E2BA5">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．其他条件依照《内蒙古工业大学教学名师奖评选指标体系（本科部分）》</w:t>
      </w:r>
      <w:proofErr w:type="spellStart"/>
      <w:r w:rsidRPr="007D33BB">
        <w:rPr>
          <w:rFonts w:ascii="Times New Roman" w:eastAsia="方正书宋简体" w:hAnsi="Times New Roman"/>
        </w:rPr>
        <w:t>进行评审</w:t>
      </w:r>
      <w:proofErr w:type="spellEnd"/>
      <w:r w:rsidRPr="007D33BB">
        <w:rPr>
          <w:rFonts w:ascii="Times New Roman" w:eastAsia="方正书宋简体" w:hAnsi="Times New Roman"/>
        </w:rPr>
        <w:t>。</w:t>
      </w:r>
    </w:p>
    <w:p w:rsidR="005E2BA5" w:rsidRPr="007D33BB" w:rsidRDefault="005E2BA5" w:rsidP="005E2BA5">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三、选拔程序</w:t>
      </w:r>
    </w:p>
    <w:p w:rsidR="005E2BA5" w:rsidRPr="007D33BB" w:rsidRDefault="005E2BA5" w:rsidP="005E2BA5">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．教学名师每年评选</w:t>
      </w:r>
      <w:r w:rsidRPr="007D33BB">
        <w:rPr>
          <w:rFonts w:ascii="Times New Roman" w:eastAsia="方正书宋简体" w:hAnsi="Times New Roman"/>
        </w:rPr>
        <w:t>1</w:t>
      </w:r>
      <w:r w:rsidRPr="007D33BB">
        <w:rPr>
          <w:rFonts w:ascii="Times New Roman" w:eastAsia="方正书宋简体" w:hAnsi="Times New Roman"/>
        </w:rPr>
        <w:t>次。</w:t>
      </w:r>
    </w:p>
    <w:p w:rsidR="005E2BA5" w:rsidRPr="007D33BB" w:rsidRDefault="005E2BA5" w:rsidP="005E2BA5">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．凡符合条件的教师，由个人申报，学院组织专家进行初评，并将初评人选推荐表报教务处（教师发展中心）。</w:t>
      </w:r>
    </w:p>
    <w:p w:rsidR="005E2BA5" w:rsidRPr="007D33BB" w:rsidRDefault="005E2BA5" w:rsidP="005E2BA5">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3</w:t>
      </w:r>
      <w:r w:rsidRPr="007D33BB">
        <w:rPr>
          <w:rFonts w:ascii="Times New Roman" w:eastAsia="方正书宋简体" w:hAnsi="Times New Roman"/>
        </w:rPr>
        <w:t>．学校聘请教学名师评审专家组，对初评人选进行评审，评审结果经校长办公会通过，在全校公示</w:t>
      </w:r>
      <w:r w:rsidRPr="007D33BB">
        <w:rPr>
          <w:rFonts w:ascii="Times New Roman" w:eastAsia="方正书宋简体" w:hAnsi="Times New Roman"/>
        </w:rPr>
        <w:t>1</w:t>
      </w:r>
      <w:r w:rsidRPr="007D33BB">
        <w:rPr>
          <w:rFonts w:ascii="Times New Roman" w:eastAsia="方正书宋简体" w:hAnsi="Times New Roman"/>
        </w:rPr>
        <w:t>周后，确定获奖人选并进行表彰。</w:t>
      </w:r>
    </w:p>
    <w:p w:rsidR="005E2BA5" w:rsidRPr="007D33BB" w:rsidRDefault="005E2BA5" w:rsidP="005E2BA5">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四、待遇</w:t>
      </w:r>
    </w:p>
    <w:p w:rsidR="005E2BA5" w:rsidRPr="007D33BB" w:rsidRDefault="005E2BA5" w:rsidP="005E2BA5">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1</w:t>
      </w:r>
      <w:r w:rsidRPr="007D33BB">
        <w:rPr>
          <w:rFonts w:ascii="Times New Roman" w:eastAsia="方正书宋简体" w:hAnsi="Times New Roman"/>
        </w:rPr>
        <w:t>．被评为学校教学名师的教师，学校颁发荣誉证书、并享受一定数量奖金。</w:t>
      </w:r>
    </w:p>
    <w:p w:rsidR="005E2BA5" w:rsidRPr="007D33BB" w:rsidRDefault="005E2BA5" w:rsidP="005E2BA5">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2</w:t>
      </w:r>
      <w:r w:rsidRPr="007D33BB">
        <w:rPr>
          <w:rFonts w:ascii="Times New Roman" w:eastAsia="方正书宋简体" w:hAnsi="Times New Roman"/>
        </w:rPr>
        <w:t>．在评聘专业技术职务时，同等条件下优先。</w:t>
      </w:r>
    </w:p>
    <w:p w:rsidR="005E2BA5" w:rsidRPr="007D33BB" w:rsidRDefault="005E2BA5" w:rsidP="005E2BA5">
      <w:pPr>
        <w:pStyle w:val="a5"/>
        <w:spacing w:line="400" w:lineRule="exact"/>
        <w:ind w:firstLineChars="200" w:firstLine="420"/>
        <w:rPr>
          <w:rFonts w:ascii="Times New Roman" w:eastAsia="方正书宋简体" w:hAnsi="Times New Roman"/>
        </w:rPr>
      </w:pPr>
      <w:r w:rsidRPr="007D33BB">
        <w:rPr>
          <w:rFonts w:ascii="Times New Roman" w:eastAsia="方正书宋简体" w:hAnsi="Times New Roman"/>
        </w:rPr>
        <w:t>3</w:t>
      </w:r>
      <w:r w:rsidRPr="007D33BB">
        <w:rPr>
          <w:rFonts w:ascii="Times New Roman" w:eastAsia="方正书宋简体" w:hAnsi="Times New Roman"/>
        </w:rPr>
        <w:t>．在选拔学科带头人、学术骨干时，同等条件下优先。</w:t>
      </w:r>
    </w:p>
    <w:p w:rsidR="005E2BA5" w:rsidRPr="007D33BB" w:rsidRDefault="005E2BA5" w:rsidP="005E2BA5">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五、义务</w:t>
      </w:r>
    </w:p>
    <w:p w:rsidR="005E2BA5" w:rsidRPr="007D33BB" w:rsidRDefault="005E2BA5" w:rsidP="005E2BA5">
      <w:pPr>
        <w:pStyle w:val="a5"/>
        <w:spacing w:line="40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rPr>
        <w:t>学校评选的教学名师有指导、培养青年教师，主动开展教学观摩课，主动主持或参加质量工程项目建设工作的义务</w:t>
      </w:r>
      <w:proofErr w:type="spellEnd"/>
      <w:r w:rsidRPr="007D33BB">
        <w:rPr>
          <w:rFonts w:ascii="Times New Roman" w:eastAsia="方正书宋简体" w:hAnsi="Times New Roman"/>
        </w:rPr>
        <w:t>。</w:t>
      </w:r>
    </w:p>
    <w:p w:rsidR="005E2BA5" w:rsidRPr="007D33BB" w:rsidRDefault="005E2BA5" w:rsidP="005E2BA5">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六、附则</w:t>
      </w:r>
    </w:p>
    <w:p w:rsidR="005E2BA5" w:rsidRPr="007D33BB" w:rsidRDefault="005E2BA5" w:rsidP="005E2BA5">
      <w:pPr>
        <w:pStyle w:val="a5"/>
        <w:spacing w:line="40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rPr>
        <w:t>本办法自发布之日起执行，由教务处负责解释</w:t>
      </w:r>
      <w:proofErr w:type="spellEnd"/>
      <w:r w:rsidRPr="007D33BB">
        <w:rPr>
          <w:rFonts w:ascii="Times New Roman" w:eastAsia="方正书宋简体" w:hAnsi="Times New Roman"/>
        </w:rPr>
        <w:t>。</w:t>
      </w:r>
    </w:p>
    <w:p w:rsidR="005E2BA5" w:rsidRPr="007D33BB" w:rsidRDefault="005E2BA5" w:rsidP="005E2BA5">
      <w:pPr>
        <w:pStyle w:val="a5"/>
        <w:spacing w:line="400" w:lineRule="exact"/>
        <w:ind w:firstLineChars="200" w:firstLine="420"/>
        <w:rPr>
          <w:rFonts w:ascii="Times New Roman" w:eastAsia="方正书宋简体" w:hAnsi="Times New Roman"/>
          <w:lang w:eastAsia="zh-CN"/>
        </w:rPr>
      </w:pPr>
    </w:p>
    <w:p w:rsidR="005E2BA5" w:rsidRPr="007D33BB" w:rsidRDefault="005E2BA5" w:rsidP="005E2BA5">
      <w:pPr>
        <w:pStyle w:val="a5"/>
        <w:spacing w:line="400" w:lineRule="exact"/>
        <w:ind w:firstLineChars="200" w:firstLine="420"/>
        <w:rPr>
          <w:rFonts w:ascii="Times New Roman" w:eastAsia="方正书宋简体" w:hAnsi="Times New Roman"/>
        </w:rPr>
      </w:pPr>
      <w:proofErr w:type="spellStart"/>
      <w:r w:rsidRPr="007D33BB">
        <w:rPr>
          <w:rFonts w:ascii="Times New Roman" w:eastAsia="方正书宋简体" w:hAnsi="Times New Roman"/>
        </w:rPr>
        <w:lastRenderedPageBreak/>
        <w:t>附件：内蒙古工业大学教学名师奖评选指标体系</w:t>
      </w:r>
      <w:proofErr w:type="spellEnd"/>
    </w:p>
    <w:p w:rsidR="005E2BA5" w:rsidRDefault="005E2BA5">
      <w:pPr>
        <w:rPr>
          <w:lang w:val="x-none"/>
        </w:rPr>
      </w:pPr>
      <w:r>
        <w:rPr>
          <w:lang w:val="x-none"/>
        </w:rPr>
        <w:br w:type="page"/>
      </w:r>
    </w:p>
    <w:p w:rsidR="005E2BA5" w:rsidRPr="007D33BB" w:rsidRDefault="005E2BA5" w:rsidP="005E2BA5">
      <w:pPr>
        <w:pStyle w:val="a5"/>
        <w:spacing w:line="400" w:lineRule="exact"/>
        <w:rPr>
          <w:rFonts w:ascii="Times New Roman" w:eastAsia="方正书宋简体" w:hAnsi="Times New Roman"/>
          <w:szCs w:val="21"/>
        </w:rPr>
      </w:pPr>
      <w:proofErr w:type="spellStart"/>
      <w:r w:rsidRPr="007D33BB">
        <w:rPr>
          <w:rFonts w:ascii="Times New Roman" w:eastAsia="方正书宋简体" w:hAnsi="Times New Roman"/>
          <w:szCs w:val="21"/>
        </w:rPr>
        <w:lastRenderedPageBreak/>
        <w:t>附件</w:t>
      </w:r>
      <w:proofErr w:type="spellEnd"/>
      <w:r w:rsidRPr="007D33BB">
        <w:rPr>
          <w:rFonts w:ascii="Times New Roman" w:eastAsia="方正书宋简体" w:hAnsi="Times New Roman"/>
          <w:szCs w:val="21"/>
        </w:rPr>
        <w:t>：</w:t>
      </w:r>
    </w:p>
    <w:p w:rsidR="005E2BA5" w:rsidRPr="007D33BB" w:rsidRDefault="005E2BA5" w:rsidP="005E2BA5">
      <w:pPr>
        <w:pStyle w:val="a5"/>
        <w:spacing w:afterLines="50" w:after="156" w:line="400" w:lineRule="exact"/>
        <w:jc w:val="center"/>
        <w:rPr>
          <w:rFonts w:ascii="Times New Roman" w:eastAsia="方正书宋简体" w:hAnsi="Times New Roman"/>
          <w:b/>
          <w:sz w:val="28"/>
          <w:szCs w:val="28"/>
        </w:rPr>
      </w:pPr>
      <w:proofErr w:type="spellStart"/>
      <w:r w:rsidRPr="007D33BB">
        <w:rPr>
          <w:rFonts w:ascii="Times New Roman" w:eastAsia="方正书宋简体" w:hAnsi="Times New Roman"/>
          <w:b/>
          <w:sz w:val="28"/>
          <w:szCs w:val="28"/>
        </w:rPr>
        <w:t>内蒙古工业大学教学名师奖评选指标体系</w:t>
      </w:r>
      <w:proofErr w:type="spellEnd"/>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5"/>
        <w:gridCol w:w="1080"/>
        <w:gridCol w:w="777"/>
        <w:gridCol w:w="6530"/>
      </w:tblGrid>
      <w:tr w:rsidR="005E2BA5" w:rsidRPr="007D33BB" w:rsidTr="00B04E21">
        <w:trPr>
          <w:trHeight w:val="585"/>
          <w:jc w:val="center"/>
        </w:trPr>
        <w:tc>
          <w:tcPr>
            <w:tcW w:w="973" w:type="pct"/>
            <w:gridSpan w:val="2"/>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40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评选指标</w:t>
            </w:r>
          </w:p>
        </w:tc>
        <w:tc>
          <w:tcPr>
            <w:tcW w:w="428"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40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分值</w:t>
            </w:r>
          </w:p>
        </w:tc>
        <w:tc>
          <w:tcPr>
            <w:tcW w:w="3599" w:type="pct"/>
            <w:tcBorders>
              <w:top w:val="single" w:sz="4" w:space="0" w:color="auto"/>
              <w:left w:val="single" w:sz="4" w:space="0" w:color="auto"/>
              <w:right w:val="single" w:sz="4" w:space="0" w:color="auto"/>
            </w:tcBorders>
            <w:vAlign w:val="center"/>
          </w:tcPr>
          <w:p w:rsidR="005E2BA5" w:rsidRPr="007D33BB" w:rsidRDefault="005E2BA5" w:rsidP="00B04E21">
            <w:pPr>
              <w:pStyle w:val="a5"/>
              <w:spacing w:line="40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评选内容</w:t>
            </w:r>
          </w:p>
        </w:tc>
      </w:tr>
      <w:tr w:rsidR="005E2BA5" w:rsidRPr="007D33BB" w:rsidTr="00B04E21">
        <w:trPr>
          <w:trHeight w:val="981"/>
          <w:jc w:val="center"/>
        </w:trPr>
        <w:tc>
          <w:tcPr>
            <w:tcW w:w="973" w:type="pct"/>
            <w:gridSpan w:val="2"/>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1</w:t>
            </w:r>
            <w:r w:rsidRPr="007D33BB">
              <w:rPr>
                <w:rFonts w:ascii="Times New Roman" w:eastAsia="方正书宋简体" w:hAnsi="Times New Roman"/>
                <w:sz w:val="18"/>
                <w:szCs w:val="18"/>
                <w:lang w:val="en-US" w:eastAsia="zh-CN"/>
              </w:rPr>
              <w:t>．教师风范</w:t>
            </w:r>
          </w:p>
        </w:tc>
        <w:tc>
          <w:tcPr>
            <w:tcW w:w="428"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6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5</w:t>
            </w:r>
          </w:p>
        </w:tc>
        <w:tc>
          <w:tcPr>
            <w:tcW w:w="3599"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00" w:lineRule="exact"/>
              <w:jc w:val="left"/>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政治立场坚定，积极实施素质教育；师德高尚，爱岗敬业、关爱学生、教风端正、教书育人、为人师表；严谨笃学，富有创新协作精神。</w:t>
            </w:r>
          </w:p>
        </w:tc>
      </w:tr>
      <w:tr w:rsidR="005E2BA5" w:rsidRPr="007D33BB" w:rsidTr="00B04E21">
        <w:trPr>
          <w:trHeight w:val="1547"/>
          <w:jc w:val="center"/>
        </w:trPr>
        <w:tc>
          <w:tcPr>
            <w:tcW w:w="378" w:type="pct"/>
            <w:vMerge w:val="restar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2.</w:t>
            </w:r>
          </w:p>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教</w:t>
            </w:r>
          </w:p>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学</w:t>
            </w:r>
          </w:p>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能</w:t>
            </w:r>
          </w:p>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力</w:t>
            </w:r>
          </w:p>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与</w:t>
            </w:r>
          </w:p>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水</w:t>
            </w:r>
          </w:p>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平</w:t>
            </w:r>
          </w:p>
        </w:tc>
        <w:tc>
          <w:tcPr>
            <w:tcW w:w="595"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教学思想与内容</w:t>
            </w:r>
          </w:p>
        </w:tc>
        <w:tc>
          <w:tcPr>
            <w:tcW w:w="428"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6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10</w:t>
            </w:r>
          </w:p>
        </w:tc>
        <w:tc>
          <w:tcPr>
            <w:tcW w:w="3599"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00" w:lineRule="exact"/>
              <w:jc w:val="left"/>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遵循教育规律和人才成长规律，教育思想先进，符合时代要求；教学内容安排合理，条理性强，符合认知规律；理论联系实际，注重学生综合素质和能力培养；能及时把国内外教改成果以及学科最新发展成果引入教学，信息量适合专业人才培养规格，达到国际同类课程水平。</w:t>
            </w:r>
          </w:p>
        </w:tc>
      </w:tr>
      <w:tr w:rsidR="005E2BA5" w:rsidRPr="007D33BB" w:rsidTr="00B04E21">
        <w:trPr>
          <w:trHeight w:val="1541"/>
          <w:jc w:val="center"/>
        </w:trPr>
        <w:tc>
          <w:tcPr>
            <w:tcW w:w="378" w:type="pct"/>
            <w:vMerge/>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ind w:firstLineChars="200" w:firstLine="360"/>
              <w:jc w:val="center"/>
              <w:rPr>
                <w:rFonts w:ascii="Times New Roman" w:eastAsia="方正书宋简体" w:hAnsi="Times New Roman"/>
                <w:sz w:val="18"/>
                <w:szCs w:val="18"/>
                <w:lang w:val="en-US" w:eastAsia="zh-CN"/>
              </w:rPr>
            </w:pPr>
          </w:p>
        </w:tc>
        <w:tc>
          <w:tcPr>
            <w:tcW w:w="595"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教学艺术与方法</w:t>
            </w:r>
          </w:p>
        </w:tc>
        <w:tc>
          <w:tcPr>
            <w:tcW w:w="428"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6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10</w:t>
            </w:r>
          </w:p>
        </w:tc>
        <w:tc>
          <w:tcPr>
            <w:tcW w:w="3599"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00" w:lineRule="exact"/>
              <w:jc w:val="left"/>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注重学思结合，注重因材施教；课程讲授能激发学生的学习兴趣，培育学生的主动精神和创造性思维；积极开展教学方法研究与应用，科学、合理、有效使用现代教育技术，效果好，有自己研制的多媒体课件；注重知行统一；中文授课部分使用普通话。</w:t>
            </w:r>
          </w:p>
        </w:tc>
      </w:tr>
      <w:tr w:rsidR="005E2BA5" w:rsidRPr="007D33BB" w:rsidTr="00B04E21">
        <w:trPr>
          <w:trHeight w:val="1279"/>
          <w:jc w:val="center"/>
        </w:trPr>
        <w:tc>
          <w:tcPr>
            <w:tcW w:w="378" w:type="pct"/>
            <w:vMerge/>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ind w:firstLineChars="200" w:firstLine="360"/>
              <w:jc w:val="center"/>
              <w:rPr>
                <w:rFonts w:ascii="Times New Roman" w:eastAsia="方正书宋简体" w:hAnsi="Times New Roman"/>
                <w:sz w:val="18"/>
                <w:szCs w:val="18"/>
                <w:lang w:val="en-US" w:eastAsia="zh-CN"/>
              </w:rPr>
            </w:pPr>
          </w:p>
        </w:tc>
        <w:tc>
          <w:tcPr>
            <w:tcW w:w="595"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教学改革与成就</w:t>
            </w:r>
          </w:p>
        </w:tc>
        <w:tc>
          <w:tcPr>
            <w:tcW w:w="428"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6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15</w:t>
            </w:r>
          </w:p>
        </w:tc>
        <w:tc>
          <w:tcPr>
            <w:tcW w:w="3599"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00" w:lineRule="exact"/>
              <w:jc w:val="left"/>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主持过重大教改项目，在教学内容、教学方法改革方面取得突出成绩，做出重要贡献，获得省部级以上奖励；发表多篇高质量的教改教研论文或出版具有一定影响的教改教研专著。</w:t>
            </w:r>
          </w:p>
        </w:tc>
      </w:tr>
      <w:tr w:rsidR="005E2BA5" w:rsidRPr="007D33BB" w:rsidTr="00B04E21">
        <w:trPr>
          <w:trHeight w:val="916"/>
          <w:jc w:val="center"/>
        </w:trPr>
        <w:tc>
          <w:tcPr>
            <w:tcW w:w="378" w:type="pct"/>
            <w:vMerge/>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ind w:firstLineChars="200" w:firstLine="360"/>
              <w:jc w:val="center"/>
              <w:rPr>
                <w:rFonts w:ascii="Times New Roman" w:eastAsia="方正书宋简体" w:hAnsi="Times New Roman"/>
                <w:sz w:val="18"/>
                <w:szCs w:val="18"/>
                <w:lang w:val="en-US" w:eastAsia="zh-CN"/>
              </w:rPr>
            </w:pPr>
          </w:p>
        </w:tc>
        <w:tc>
          <w:tcPr>
            <w:tcW w:w="595"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教学</w:t>
            </w:r>
          </w:p>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效果</w:t>
            </w:r>
          </w:p>
        </w:tc>
        <w:tc>
          <w:tcPr>
            <w:tcW w:w="428"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6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10</w:t>
            </w:r>
          </w:p>
        </w:tc>
        <w:tc>
          <w:tcPr>
            <w:tcW w:w="3599"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00" w:lineRule="exact"/>
              <w:jc w:val="left"/>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教学效果好，主讲课程在全国同领域内有较大影响；形成独特而有效的教学风格，在国内起到示范作用；学生评价优秀。</w:t>
            </w:r>
          </w:p>
        </w:tc>
      </w:tr>
      <w:tr w:rsidR="005E2BA5" w:rsidRPr="007D33BB" w:rsidTr="00B04E21">
        <w:trPr>
          <w:trHeight w:val="702"/>
          <w:jc w:val="center"/>
        </w:trPr>
        <w:tc>
          <w:tcPr>
            <w:tcW w:w="378" w:type="pct"/>
            <w:vMerge/>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ind w:firstLineChars="200" w:firstLine="360"/>
              <w:jc w:val="center"/>
              <w:rPr>
                <w:rFonts w:ascii="Times New Roman" w:eastAsia="方正书宋简体" w:hAnsi="Times New Roman"/>
                <w:sz w:val="18"/>
                <w:szCs w:val="18"/>
                <w:lang w:val="en-US" w:eastAsia="zh-CN"/>
              </w:rPr>
            </w:pPr>
          </w:p>
        </w:tc>
        <w:tc>
          <w:tcPr>
            <w:tcW w:w="595"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教材</w:t>
            </w:r>
          </w:p>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建设</w:t>
            </w:r>
          </w:p>
        </w:tc>
        <w:tc>
          <w:tcPr>
            <w:tcW w:w="428"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6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5</w:t>
            </w:r>
          </w:p>
        </w:tc>
        <w:tc>
          <w:tcPr>
            <w:tcW w:w="3599"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00" w:lineRule="exact"/>
              <w:jc w:val="left"/>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自编、主编高水平、有特色、版本新的教材，获省部级以上奖励。</w:t>
            </w:r>
          </w:p>
        </w:tc>
      </w:tr>
      <w:tr w:rsidR="005E2BA5" w:rsidRPr="007D33BB" w:rsidTr="00B04E21">
        <w:trPr>
          <w:trHeight w:val="1191"/>
          <w:jc w:val="center"/>
        </w:trPr>
        <w:tc>
          <w:tcPr>
            <w:tcW w:w="973" w:type="pct"/>
            <w:gridSpan w:val="2"/>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3</w:t>
            </w:r>
            <w:r w:rsidRPr="007D33BB">
              <w:rPr>
                <w:rFonts w:ascii="Times New Roman" w:eastAsia="方正书宋简体" w:hAnsi="Times New Roman"/>
                <w:sz w:val="18"/>
                <w:szCs w:val="18"/>
                <w:lang w:val="en-US" w:eastAsia="zh-CN"/>
              </w:rPr>
              <w:t>．教学梯队建设与贡献</w:t>
            </w:r>
          </w:p>
        </w:tc>
        <w:tc>
          <w:tcPr>
            <w:tcW w:w="428"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6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15</w:t>
            </w:r>
          </w:p>
        </w:tc>
        <w:tc>
          <w:tcPr>
            <w:tcW w:w="3599"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00" w:lineRule="exact"/>
              <w:jc w:val="left"/>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自觉指导和帮助中青年教师不断提高教学水平，主动开展观摩教学工作，重视教学队伍建设，作为课程主持人或主讲教师对形成结构合理的教学梯队、形成本校该领域教学的历史地位做出重要贡献。</w:t>
            </w:r>
          </w:p>
        </w:tc>
      </w:tr>
      <w:tr w:rsidR="005E2BA5" w:rsidRPr="007D33BB" w:rsidTr="00B04E21">
        <w:trPr>
          <w:trHeight w:val="818"/>
          <w:jc w:val="center"/>
        </w:trPr>
        <w:tc>
          <w:tcPr>
            <w:tcW w:w="378" w:type="pct"/>
            <w:vMerge w:val="restart"/>
            <w:tcBorders>
              <w:left w:val="single" w:sz="4" w:space="0" w:color="auto"/>
              <w:right w:val="single" w:sz="4" w:space="0" w:color="auto"/>
            </w:tcBorders>
            <w:vAlign w:val="center"/>
          </w:tcPr>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4.</w:t>
            </w:r>
            <w:r w:rsidRPr="007D33BB">
              <w:rPr>
                <w:rFonts w:ascii="Times New Roman" w:eastAsia="方正书宋简体" w:hAnsi="Times New Roman"/>
                <w:sz w:val="18"/>
                <w:szCs w:val="18"/>
                <w:lang w:val="en-US" w:eastAsia="zh-CN"/>
              </w:rPr>
              <w:t>科学研究与学术水平</w:t>
            </w:r>
          </w:p>
        </w:tc>
        <w:tc>
          <w:tcPr>
            <w:tcW w:w="595"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科研</w:t>
            </w:r>
          </w:p>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能力</w:t>
            </w:r>
          </w:p>
        </w:tc>
        <w:tc>
          <w:tcPr>
            <w:tcW w:w="428"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6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10</w:t>
            </w:r>
          </w:p>
        </w:tc>
        <w:tc>
          <w:tcPr>
            <w:tcW w:w="3599"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00" w:lineRule="exact"/>
              <w:jc w:val="left"/>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主持或承担多项国家级、省部级科研项目，科研成果多，获省部级以上奖励（特殊学科的，酌情考虑）。</w:t>
            </w:r>
          </w:p>
        </w:tc>
      </w:tr>
      <w:tr w:rsidR="005E2BA5" w:rsidRPr="007D33BB" w:rsidTr="00B04E21">
        <w:trPr>
          <w:trHeight w:val="702"/>
          <w:jc w:val="center"/>
        </w:trPr>
        <w:tc>
          <w:tcPr>
            <w:tcW w:w="378" w:type="pct"/>
            <w:vMerge/>
            <w:tcBorders>
              <w:left w:val="single" w:sz="4" w:space="0" w:color="auto"/>
              <w:right w:val="single" w:sz="4" w:space="0" w:color="auto"/>
            </w:tcBorders>
            <w:vAlign w:val="center"/>
          </w:tcPr>
          <w:p w:rsidR="005E2BA5" w:rsidRPr="007D33BB" w:rsidRDefault="005E2BA5" w:rsidP="00B04E21">
            <w:pPr>
              <w:pStyle w:val="a5"/>
              <w:spacing w:line="240" w:lineRule="exact"/>
              <w:ind w:firstLineChars="200" w:firstLine="360"/>
              <w:jc w:val="center"/>
              <w:rPr>
                <w:rFonts w:ascii="Times New Roman" w:eastAsia="方正书宋简体" w:hAnsi="Times New Roman"/>
                <w:sz w:val="18"/>
                <w:szCs w:val="18"/>
                <w:lang w:val="en-US" w:eastAsia="zh-CN"/>
              </w:rPr>
            </w:pPr>
          </w:p>
        </w:tc>
        <w:tc>
          <w:tcPr>
            <w:tcW w:w="595"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学术</w:t>
            </w:r>
          </w:p>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成就</w:t>
            </w:r>
          </w:p>
        </w:tc>
        <w:tc>
          <w:tcPr>
            <w:tcW w:w="428"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6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10</w:t>
            </w:r>
          </w:p>
        </w:tc>
        <w:tc>
          <w:tcPr>
            <w:tcW w:w="3599"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00" w:lineRule="exact"/>
              <w:jc w:val="left"/>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出版多部科研专著或发表多篇高质量的科研论文，科研成果的学术意义或社会经济效益大。</w:t>
            </w:r>
          </w:p>
        </w:tc>
      </w:tr>
      <w:tr w:rsidR="005E2BA5" w:rsidRPr="007D33BB" w:rsidTr="00B04E21">
        <w:trPr>
          <w:trHeight w:val="598"/>
          <w:jc w:val="center"/>
        </w:trPr>
        <w:tc>
          <w:tcPr>
            <w:tcW w:w="378" w:type="pct"/>
            <w:vMerge/>
            <w:tcBorders>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ind w:firstLineChars="200" w:firstLine="360"/>
              <w:jc w:val="center"/>
              <w:rPr>
                <w:rFonts w:ascii="Times New Roman" w:eastAsia="方正书宋简体" w:hAnsi="Times New Roman"/>
                <w:sz w:val="18"/>
                <w:szCs w:val="18"/>
                <w:lang w:val="en-US" w:eastAsia="zh-CN"/>
              </w:rPr>
            </w:pPr>
          </w:p>
        </w:tc>
        <w:tc>
          <w:tcPr>
            <w:tcW w:w="595"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学术</w:t>
            </w:r>
          </w:p>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地位</w:t>
            </w:r>
          </w:p>
        </w:tc>
        <w:tc>
          <w:tcPr>
            <w:tcW w:w="428"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6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5</w:t>
            </w:r>
          </w:p>
        </w:tc>
        <w:tc>
          <w:tcPr>
            <w:tcW w:w="3599"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00" w:lineRule="exact"/>
              <w:jc w:val="left"/>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具有高尚的学术道德，学术造诣高，在同领域具有较高学术地位和知名度。</w:t>
            </w:r>
          </w:p>
        </w:tc>
      </w:tr>
      <w:tr w:rsidR="005E2BA5" w:rsidRPr="007D33BB" w:rsidTr="00B04E21">
        <w:trPr>
          <w:trHeight w:val="808"/>
          <w:jc w:val="center"/>
        </w:trPr>
        <w:tc>
          <w:tcPr>
            <w:tcW w:w="973" w:type="pct"/>
            <w:gridSpan w:val="2"/>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24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5</w:t>
            </w:r>
            <w:r w:rsidRPr="007D33BB">
              <w:rPr>
                <w:rFonts w:ascii="Times New Roman" w:eastAsia="方正书宋简体" w:hAnsi="Times New Roman"/>
                <w:sz w:val="18"/>
                <w:szCs w:val="18"/>
                <w:lang w:val="en-US" w:eastAsia="zh-CN"/>
              </w:rPr>
              <w:t>．外语水平</w:t>
            </w:r>
          </w:p>
        </w:tc>
        <w:tc>
          <w:tcPr>
            <w:tcW w:w="428"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60" w:lineRule="exact"/>
              <w:jc w:val="center"/>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5</w:t>
            </w:r>
          </w:p>
        </w:tc>
        <w:tc>
          <w:tcPr>
            <w:tcW w:w="3599" w:type="pct"/>
            <w:tcBorders>
              <w:top w:val="single" w:sz="4" w:space="0" w:color="auto"/>
              <w:left w:val="single" w:sz="4" w:space="0" w:color="auto"/>
              <w:bottom w:val="single" w:sz="4" w:space="0" w:color="auto"/>
              <w:right w:val="single" w:sz="4" w:space="0" w:color="auto"/>
            </w:tcBorders>
            <w:vAlign w:val="center"/>
          </w:tcPr>
          <w:p w:rsidR="005E2BA5" w:rsidRPr="007D33BB" w:rsidRDefault="005E2BA5" w:rsidP="00B04E21">
            <w:pPr>
              <w:pStyle w:val="a5"/>
              <w:spacing w:line="300" w:lineRule="exact"/>
              <w:jc w:val="left"/>
              <w:rPr>
                <w:rFonts w:ascii="Times New Roman" w:eastAsia="方正书宋简体" w:hAnsi="Times New Roman"/>
                <w:sz w:val="18"/>
                <w:szCs w:val="18"/>
                <w:lang w:val="en-US" w:eastAsia="zh-CN"/>
              </w:rPr>
            </w:pPr>
            <w:r w:rsidRPr="007D33BB">
              <w:rPr>
                <w:rFonts w:ascii="Times New Roman" w:eastAsia="方正书宋简体" w:hAnsi="Times New Roman"/>
                <w:sz w:val="18"/>
                <w:szCs w:val="18"/>
                <w:lang w:val="en-US" w:eastAsia="zh-CN"/>
              </w:rPr>
              <w:t>具有宽广的国际视野，外语交流能力强，有用外语发表的学术论文，能使用外语讲授课程知识要点（特殊学科的，酌情考虑）。</w:t>
            </w:r>
          </w:p>
        </w:tc>
      </w:tr>
    </w:tbl>
    <w:p w:rsidR="005E2BA5" w:rsidRPr="007D33BB" w:rsidRDefault="005E2BA5" w:rsidP="005E2BA5">
      <w:pPr>
        <w:pStyle w:val="a6"/>
        <w:spacing w:before="0" w:after="0"/>
        <w:rPr>
          <w:rFonts w:ascii="Times New Roman" w:hAnsi="Times New Roman"/>
          <w:kern w:val="0"/>
          <w:lang w:val="en-US" w:eastAsia="zh-CN"/>
        </w:rPr>
      </w:pPr>
    </w:p>
    <w:p w:rsidR="00416AF3" w:rsidRPr="005E2BA5" w:rsidRDefault="00416AF3">
      <w:bookmarkStart w:id="1" w:name="_GoBack"/>
      <w:bookmarkEnd w:id="1"/>
    </w:p>
    <w:sectPr w:rsidR="00416AF3" w:rsidRPr="005E2B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51" w:rsidRDefault="00873B51" w:rsidP="005E2BA5">
      <w:r>
        <w:separator/>
      </w:r>
    </w:p>
  </w:endnote>
  <w:endnote w:type="continuationSeparator" w:id="0">
    <w:p w:rsidR="00873B51" w:rsidRDefault="00873B51" w:rsidP="005E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51" w:rsidRDefault="00873B51" w:rsidP="005E2BA5">
      <w:r>
        <w:separator/>
      </w:r>
    </w:p>
  </w:footnote>
  <w:footnote w:type="continuationSeparator" w:id="0">
    <w:p w:rsidR="00873B51" w:rsidRDefault="00873B51" w:rsidP="005E2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B0"/>
    <w:rsid w:val="00416AF3"/>
    <w:rsid w:val="005E2BA5"/>
    <w:rsid w:val="00824EB0"/>
    <w:rsid w:val="00873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B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2BA5"/>
    <w:rPr>
      <w:sz w:val="18"/>
      <w:szCs w:val="18"/>
    </w:rPr>
  </w:style>
  <w:style w:type="paragraph" w:styleId="a4">
    <w:name w:val="footer"/>
    <w:basedOn w:val="a"/>
    <w:link w:val="Char0"/>
    <w:uiPriority w:val="99"/>
    <w:unhideWhenUsed/>
    <w:rsid w:val="005E2B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2BA5"/>
    <w:rPr>
      <w:sz w:val="18"/>
      <w:szCs w:val="18"/>
    </w:rPr>
  </w:style>
  <w:style w:type="paragraph" w:styleId="a5">
    <w:name w:val="Plain Text"/>
    <w:basedOn w:val="a"/>
    <w:link w:val="Char1"/>
    <w:rsid w:val="005E2BA5"/>
    <w:rPr>
      <w:rFonts w:ascii="宋体" w:hAnsi="Courier New"/>
      <w:szCs w:val="20"/>
      <w:lang w:val="x-none" w:eastAsia="x-none"/>
    </w:rPr>
  </w:style>
  <w:style w:type="character" w:customStyle="1" w:styleId="Char1">
    <w:name w:val="纯文本 Char"/>
    <w:basedOn w:val="a0"/>
    <w:link w:val="a5"/>
    <w:rsid w:val="005E2BA5"/>
    <w:rPr>
      <w:rFonts w:ascii="宋体" w:eastAsia="宋体" w:hAnsi="Courier New" w:cs="Times New Roman"/>
      <w:szCs w:val="20"/>
      <w:lang w:val="x-none" w:eastAsia="x-none"/>
    </w:rPr>
  </w:style>
  <w:style w:type="paragraph" w:styleId="a6">
    <w:name w:val="Title"/>
    <w:basedOn w:val="a"/>
    <w:next w:val="a"/>
    <w:link w:val="Char2"/>
    <w:qFormat/>
    <w:rsid w:val="005E2BA5"/>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5E2BA5"/>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B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2BA5"/>
    <w:rPr>
      <w:sz w:val="18"/>
      <w:szCs w:val="18"/>
    </w:rPr>
  </w:style>
  <w:style w:type="paragraph" w:styleId="a4">
    <w:name w:val="footer"/>
    <w:basedOn w:val="a"/>
    <w:link w:val="Char0"/>
    <w:uiPriority w:val="99"/>
    <w:unhideWhenUsed/>
    <w:rsid w:val="005E2B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2BA5"/>
    <w:rPr>
      <w:sz w:val="18"/>
      <w:szCs w:val="18"/>
    </w:rPr>
  </w:style>
  <w:style w:type="paragraph" w:styleId="a5">
    <w:name w:val="Plain Text"/>
    <w:basedOn w:val="a"/>
    <w:link w:val="Char1"/>
    <w:rsid w:val="005E2BA5"/>
    <w:rPr>
      <w:rFonts w:ascii="宋体" w:hAnsi="Courier New"/>
      <w:szCs w:val="20"/>
      <w:lang w:val="x-none" w:eastAsia="x-none"/>
    </w:rPr>
  </w:style>
  <w:style w:type="character" w:customStyle="1" w:styleId="Char1">
    <w:name w:val="纯文本 Char"/>
    <w:basedOn w:val="a0"/>
    <w:link w:val="a5"/>
    <w:rsid w:val="005E2BA5"/>
    <w:rPr>
      <w:rFonts w:ascii="宋体" w:eastAsia="宋体" w:hAnsi="Courier New" w:cs="Times New Roman"/>
      <w:szCs w:val="20"/>
      <w:lang w:val="x-none" w:eastAsia="x-none"/>
    </w:rPr>
  </w:style>
  <w:style w:type="paragraph" w:styleId="a6">
    <w:name w:val="Title"/>
    <w:basedOn w:val="a"/>
    <w:next w:val="a"/>
    <w:link w:val="Char2"/>
    <w:qFormat/>
    <w:rsid w:val="005E2BA5"/>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5E2BA5"/>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2017-11-09T07:57:00Z</dcterms:created>
  <dcterms:modified xsi:type="dcterms:W3CDTF">2017-11-09T07:58:00Z</dcterms:modified>
</cp:coreProperties>
</file>